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B34F8F" w:rsidTr="00B34F8F">
        <w:tc>
          <w:tcPr>
            <w:tcW w:w="4643" w:type="dxa"/>
          </w:tcPr>
          <w:p w:rsidR="00B34F8F" w:rsidRPr="00B34F8F" w:rsidRDefault="00B34F8F" w:rsidP="00B34F8F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Приложение N 1</w:t>
            </w:r>
          </w:p>
          <w:p w:rsidR="00B34F8F" w:rsidRP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к Порядку составления, утверждения и</w:t>
            </w:r>
          </w:p>
          <w:p w:rsidR="00B34F8F" w:rsidRP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установления планов (программ)</w:t>
            </w:r>
          </w:p>
          <w:p w:rsidR="00B34F8F" w:rsidRP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финансово-хозяйственной деятельности</w:t>
            </w:r>
          </w:p>
          <w:p w:rsidR="00B34F8F" w:rsidRP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муниципальных унитарных предприятий</w:t>
            </w:r>
          </w:p>
          <w:p w:rsidR="00B34F8F" w:rsidRP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М</w:t>
            </w:r>
            <w:r>
              <w:rPr>
                <w:rFonts w:ascii="Liberation Serif" w:hAnsi="Liberation Serif"/>
                <w:sz w:val="28"/>
                <w:szCs w:val="28"/>
              </w:rPr>
              <w:t>О «Каменский городской округ»</w:t>
            </w:r>
          </w:p>
          <w:p w:rsidR="00B34F8F" w:rsidRDefault="00B34F8F" w:rsidP="00B34F8F">
            <w:pPr>
              <w:pStyle w:val="ConsPlusNormal"/>
              <w:outlineLvl w:val="1"/>
            </w:pPr>
          </w:p>
        </w:tc>
      </w:tr>
    </w:tbl>
    <w:p w:rsidR="00B34F8F" w:rsidRDefault="00B34F8F" w:rsidP="00B34F8F">
      <w:pPr>
        <w:pStyle w:val="ConsPlusNormal"/>
        <w:outlineLvl w:val="1"/>
      </w:pP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1"/>
      </w:tblGrid>
      <w:tr w:rsidR="00B34F8F" w:rsidTr="00B34F8F">
        <w:tc>
          <w:tcPr>
            <w:tcW w:w="4501" w:type="dxa"/>
          </w:tcPr>
          <w:p w:rsidR="00B34F8F" w:rsidRDefault="00B34F8F" w:rsidP="00B34F8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УТВЕРЖДАЮ</w:t>
            </w:r>
          </w:p>
          <w:p w:rsidR="00B34F8F" w:rsidRDefault="00B34F8F" w:rsidP="00B34F8F">
            <w:pPr>
              <w:pStyle w:val="ConsPlusNonformat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  <w:p w:rsidR="00B34F8F" w:rsidRPr="00B34F8F" w:rsidRDefault="00B34F8F" w:rsidP="00B34F8F">
            <w:pPr>
              <w:pStyle w:val="ConsPlusNonformat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Pr="00B34F8F">
              <w:rPr>
                <w:rFonts w:ascii="Liberation Serif" w:hAnsi="Liberation Serif"/>
                <w:sz w:val="28"/>
                <w:szCs w:val="28"/>
              </w:rPr>
              <w:t>________/__________</w:t>
            </w:r>
          </w:p>
          <w:p w:rsidR="00B34F8F" w:rsidRDefault="00B34F8F" w:rsidP="00B34F8F">
            <w:pPr>
              <w:pStyle w:val="ConsPlusNonformat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"__"__________________ ____ год</w:t>
            </w:r>
          </w:p>
        </w:tc>
      </w:tr>
    </w:tbl>
    <w:p w:rsidR="00B34F8F" w:rsidRPr="00B34F8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34F8F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 xml:space="preserve">                                                                  </w:t>
      </w:r>
    </w:p>
    <w:p w:rsidR="00B34F8F" w:rsidRPr="00B34F8F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 xml:space="preserve">                               </w:t>
      </w:r>
    </w:p>
    <w:p w:rsidR="00B34F8F" w:rsidRPr="00B34F8F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</w:t>
      </w:r>
    </w:p>
    <w:p w:rsidR="00B34F8F" w:rsidRPr="00B34F8F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bookmarkStart w:id="0" w:name="P103"/>
      <w:bookmarkEnd w:id="0"/>
      <w:r w:rsidRPr="00B34F8F">
        <w:rPr>
          <w:rFonts w:ascii="Liberation Serif" w:hAnsi="Liberation Serif"/>
          <w:sz w:val="28"/>
          <w:szCs w:val="28"/>
        </w:rPr>
        <w:t>План (программа) финансово-хозяйственной деятельности</w:t>
      </w:r>
    </w:p>
    <w:p w:rsidR="00B34F8F" w:rsidRPr="00B34F8F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>муниципального унитарного предприятия</w:t>
      </w:r>
    </w:p>
    <w:p w:rsidR="00B34F8F" w:rsidRPr="00B34F8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34F8F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>__________________________________________________________</w:t>
      </w:r>
    </w:p>
    <w:p w:rsidR="00B34F8F" w:rsidRPr="00B34F8F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>(наименование предприятия)</w:t>
      </w:r>
    </w:p>
    <w:p w:rsidR="00B34F8F" w:rsidRPr="00B34F8F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>на 20__ год</w:t>
      </w:r>
    </w:p>
    <w:p w:rsidR="00B34F8F" w:rsidRPr="00B34F8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34F8F" w:rsidRDefault="00B34F8F" w:rsidP="00B34F8F">
      <w:pPr>
        <w:pStyle w:val="ConsPlusNormal"/>
        <w:jc w:val="center"/>
        <w:outlineLvl w:val="2"/>
        <w:rPr>
          <w:rFonts w:ascii="Liberation Serif" w:hAnsi="Liberation Serif"/>
          <w:sz w:val="28"/>
          <w:szCs w:val="28"/>
        </w:rPr>
      </w:pPr>
      <w:r w:rsidRPr="00B34F8F">
        <w:rPr>
          <w:rFonts w:ascii="Liberation Serif" w:hAnsi="Liberation Serif"/>
          <w:sz w:val="28"/>
          <w:szCs w:val="28"/>
        </w:rPr>
        <w:t>1. Сведения о муниципальном унитарном предприятии</w:t>
      </w:r>
    </w:p>
    <w:p w:rsidR="00B34F8F" w:rsidRPr="00B34F8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3"/>
        <w:gridCol w:w="3685"/>
      </w:tblGrid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Полное официальное наименование муниципального унитарного предприятия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Дата и номер государственной регистрации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Регистрирующий орган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 xml:space="preserve">Код по ОКПО, код по </w:t>
            </w:r>
            <w:hyperlink r:id="rId6" w:history="1">
              <w:r w:rsidRPr="00B34F8F">
                <w:rPr>
                  <w:rFonts w:ascii="Liberation Serif" w:hAnsi="Liberation Serif"/>
                  <w:color w:val="0000FF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Местонахождение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Телефон (факс)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lastRenderedPageBreak/>
              <w:t>Должность и Ф.И.О. руководителя предприятия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Должность и Ф.И.О. должностного лица, заключившего с руководителем трудовой контракт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Срок действия трудового контракта: начало - окончание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Размер уставного фонда предприятия, тыс. руб.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>Виды деятельности предприятия направленные на решение социальных задач, в том числе на реализацию социально значимой продукции (работ, услуг)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34F8F" w:rsidTr="0016212B">
        <w:tc>
          <w:tcPr>
            <w:tcW w:w="5353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34F8F">
              <w:rPr>
                <w:rFonts w:ascii="Liberation Serif" w:hAnsi="Liberation Serif"/>
                <w:sz w:val="28"/>
                <w:szCs w:val="28"/>
              </w:rPr>
              <w:t xml:space="preserve">Виды деятельности предприятия, соответствующие компетенции органов местного самоуправления города согласно </w:t>
            </w:r>
            <w:hyperlink r:id="rId7" w:history="1">
              <w:r w:rsidRPr="00B34F8F">
                <w:rPr>
                  <w:rFonts w:ascii="Liberation Serif" w:hAnsi="Liberation Serif"/>
                  <w:color w:val="0000FF"/>
                  <w:sz w:val="28"/>
                  <w:szCs w:val="28"/>
                </w:rPr>
                <w:t>ст. 16</w:t>
              </w:r>
            </w:hyperlink>
            <w:r w:rsidRPr="00B34F8F">
              <w:rPr>
                <w:rFonts w:ascii="Liberation Serif" w:hAnsi="Liberation Serif"/>
                <w:sz w:val="28"/>
                <w:szCs w:val="28"/>
              </w:rPr>
              <w:t xml:space="preserve"> Федерального закона от 06.10.2003 г. N 131-ФЗ "Об общих принципах организации местного самоуправления в Российской Федерации"</w:t>
            </w:r>
          </w:p>
        </w:tc>
        <w:tc>
          <w:tcPr>
            <w:tcW w:w="3685" w:type="dxa"/>
          </w:tcPr>
          <w:p w:rsidR="00B34F8F" w:rsidRPr="00B34F8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34F8F" w:rsidRDefault="00B34F8F" w:rsidP="00B34F8F">
      <w:pPr>
        <w:pStyle w:val="ConsPlusNormal"/>
      </w:pPr>
    </w:p>
    <w:p w:rsidR="00B34F8F" w:rsidRPr="0016212B" w:rsidRDefault="00B34F8F" w:rsidP="00B34F8F">
      <w:pPr>
        <w:pStyle w:val="ConsPlusNormal"/>
        <w:jc w:val="center"/>
        <w:outlineLvl w:val="2"/>
        <w:rPr>
          <w:rFonts w:ascii="Liberation Serif" w:hAnsi="Liberation Serif"/>
          <w:sz w:val="28"/>
          <w:szCs w:val="28"/>
        </w:rPr>
      </w:pPr>
      <w:r w:rsidRPr="0016212B">
        <w:rPr>
          <w:rFonts w:ascii="Liberation Serif" w:hAnsi="Liberation Serif"/>
          <w:sz w:val="28"/>
          <w:szCs w:val="28"/>
        </w:rPr>
        <w:t>2. Плановые показатели деятельности и задачи программы</w:t>
      </w:r>
    </w:p>
    <w:p w:rsidR="00B34F8F" w:rsidRPr="0016212B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16212B">
        <w:rPr>
          <w:rFonts w:ascii="Liberation Serif" w:hAnsi="Liberation Serif"/>
          <w:sz w:val="28"/>
          <w:szCs w:val="28"/>
        </w:rPr>
        <w:t>муниципального унитарного предприятия</w:t>
      </w:r>
    </w:p>
    <w:p w:rsidR="00B34F8F" w:rsidRPr="0016212B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16212B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16212B">
        <w:rPr>
          <w:rFonts w:ascii="Liberation Serif" w:hAnsi="Liberation Serif"/>
          <w:sz w:val="28"/>
          <w:szCs w:val="28"/>
        </w:rPr>
        <w:t>____________________________________________________________</w:t>
      </w:r>
    </w:p>
    <w:p w:rsidR="00B34F8F" w:rsidRPr="0016212B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16212B">
        <w:rPr>
          <w:rFonts w:ascii="Liberation Serif" w:hAnsi="Liberation Serif"/>
          <w:sz w:val="28"/>
          <w:szCs w:val="28"/>
        </w:rPr>
        <w:t>____________________________________________________________</w:t>
      </w:r>
    </w:p>
    <w:p w:rsidR="00B34F8F" w:rsidRPr="0016212B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16212B" w:rsidRDefault="00B34F8F" w:rsidP="00B34F8F">
      <w:pPr>
        <w:rPr>
          <w:rFonts w:ascii="Liberation Serif" w:hAnsi="Liberation Serif"/>
          <w:sz w:val="28"/>
          <w:szCs w:val="28"/>
        </w:rPr>
        <w:sectPr w:rsidR="00B34F8F" w:rsidRPr="0016212B" w:rsidSect="001621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2097"/>
        <w:gridCol w:w="1587"/>
        <w:gridCol w:w="1587"/>
        <w:gridCol w:w="1417"/>
        <w:gridCol w:w="1417"/>
        <w:gridCol w:w="1417"/>
        <w:gridCol w:w="1417"/>
      </w:tblGrid>
      <w:tr w:rsidR="00535078" w:rsidRPr="0016212B" w:rsidTr="00535078">
        <w:tc>
          <w:tcPr>
            <w:tcW w:w="136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078" w:rsidRPr="0016212B" w:rsidRDefault="00535078" w:rsidP="00535078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lastRenderedPageBreak/>
              <w:t>3. Основные показатели финансово-хозяйственной деятельности</w:t>
            </w:r>
          </w:p>
          <w:p w:rsidR="00535078" w:rsidRPr="0016212B" w:rsidRDefault="00535078" w:rsidP="00535078">
            <w:pPr>
              <w:pStyle w:val="ConsPlusNormal"/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тыс. рублей</w:t>
            </w:r>
          </w:p>
        </w:tc>
      </w:tr>
      <w:tr w:rsidR="00B34F8F" w:rsidRPr="0016212B" w:rsidTr="00535078">
        <w:tc>
          <w:tcPr>
            <w:tcW w:w="510" w:type="dxa"/>
            <w:vMerge w:val="restart"/>
            <w:tcBorders>
              <w:top w:val="single" w:sz="4" w:space="0" w:color="auto"/>
            </w:tcBorders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N </w:t>
            </w:r>
            <w:proofErr w:type="gramStart"/>
            <w:r w:rsidRPr="0016212B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16212B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</w:tcBorders>
          </w:tcPr>
          <w:p w:rsidR="00B34F8F" w:rsidRPr="0016212B" w:rsidRDefault="00B34F8F" w:rsidP="0018090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Год,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предшест</w:t>
            </w:r>
            <w:r w:rsidR="0018090F">
              <w:rPr>
                <w:rFonts w:ascii="Liberation Serif" w:hAnsi="Liberation Serif"/>
                <w:sz w:val="28"/>
                <w:szCs w:val="28"/>
              </w:rPr>
              <w:t>-</w:t>
            </w:r>
            <w:r w:rsidRPr="0016212B">
              <w:rPr>
                <w:rFonts w:ascii="Liberation Serif" w:hAnsi="Liberation Serif"/>
                <w:sz w:val="28"/>
                <w:szCs w:val="28"/>
              </w:rPr>
              <w:t>вующий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16212B">
              <w:rPr>
                <w:rFonts w:ascii="Liberation Serif" w:hAnsi="Liberation Serif"/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3174" w:type="dxa"/>
            <w:gridSpan w:val="2"/>
            <w:tcBorders>
              <w:top w:val="single" w:sz="4" w:space="0" w:color="auto"/>
            </w:tcBorders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Текущий ____ год</w:t>
            </w:r>
          </w:p>
        </w:tc>
        <w:tc>
          <w:tcPr>
            <w:tcW w:w="5668" w:type="dxa"/>
            <w:gridSpan w:val="4"/>
            <w:tcBorders>
              <w:top w:val="single" w:sz="4" w:space="0" w:color="auto"/>
            </w:tcBorders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План на ____ год</w:t>
            </w:r>
          </w:p>
        </w:tc>
      </w:tr>
      <w:tr w:rsidR="00B34F8F" w:rsidRPr="0016212B" w:rsidTr="0016212B">
        <w:tc>
          <w:tcPr>
            <w:tcW w:w="510" w:type="dxa"/>
            <w:vMerge/>
          </w:tcPr>
          <w:p w:rsidR="00B34F8F" w:rsidRPr="0016212B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  <w:vMerge/>
          </w:tcPr>
          <w:p w:rsidR="00B34F8F" w:rsidRPr="0016212B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97" w:type="dxa"/>
            <w:vMerge/>
          </w:tcPr>
          <w:p w:rsidR="00B34F8F" w:rsidRPr="0016212B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План</w:t>
            </w: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Ожидаемое выполнение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 квартал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6 месяцев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9 месяцев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Год</w:t>
            </w: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ДОХОДЫ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1.1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Выручка от реализации продукции, работ, услуг (без НДС и акцизов)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 по видам деятельности: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1.2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Прочие доходы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 по видам доходов: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ИТОГО ДОХОДОВ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РАСХОДЫ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2.1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Себестоимость продукции, работ, услуг (издержки)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 по статьям затрат: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2.2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Управленческие расходы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 по статьям затрат: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2.3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Коммерческие расходы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 по статьям затрат: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lastRenderedPageBreak/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Прочие расходы всего,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6212B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6212B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6212B" w:rsidTr="0016212B">
        <w:tc>
          <w:tcPr>
            <w:tcW w:w="510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6212B">
              <w:rPr>
                <w:rFonts w:ascii="Liberation Serif" w:hAnsi="Liberation Serif"/>
                <w:sz w:val="28"/>
                <w:szCs w:val="28"/>
              </w:rPr>
              <w:t>ИТОГО РАСХОДОВ</w:t>
            </w:r>
          </w:p>
        </w:tc>
        <w:tc>
          <w:tcPr>
            <w:tcW w:w="209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6212B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34F8F" w:rsidRPr="0016212B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18090F" w:rsidRDefault="00B34F8F" w:rsidP="00B34F8F">
      <w:pPr>
        <w:pStyle w:val="ConsPlusNormal"/>
        <w:jc w:val="center"/>
        <w:outlineLvl w:val="2"/>
        <w:rPr>
          <w:rFonts w:ascii="Liberation Serif" w:hAnsi="Liberation Serif"/>
          <w:sz w:val="28"/>
          <w:szCs w:val="28"/>
        </w:rPr>
      </w:pPr>
      <w:r w:rsidRPr="0018090F">
        <w:rPr>
          <w:rFonts w:ascii="Liberation Serif" w:hAnsi="Liberation Serif"/>
          <w:sz w:val="28"/>
          <w:szCs w:val="28"/>
        </w:rPr>
        <w:t>4. Результаты финансово-хозяйственной деятельности</w:t>
      </w:r>
    </w:p>
    <w:p w:rsidR="00B34F8F" w:rsidRPr="0018090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18090F" w:rsidRDefault="00B34F8F" w:rsidP="00B34F8F">
      <w:pPr>
        <w:pStyle w:val="ConsPlusNormal"/>
        <w:jc w:val="right"/>
        <w:rPr>
          <w:rFonts w:ascii="Liberation Serif" w:hAnsi="Liberation Serif"/>
          <w:sz w:val="28"/>
          <w:szCs w:val="28"/>
        </w:rPr>
      </w:pPr>
      <w:r w:rsidRPr="0018090F">
        <w:rPr>
          <w:rFonts w:ascii="Liberation Serif" w:hAnsi="Liberation Serif"/>
          <w:sz w:val="28"/>
          <w:szCs w:val="28"/>
        </w:rPr>
        <w:t>тыс. рублей</w:t>
      </w:r>
    </w:p>
    <w:p w:rsidR="00B34F8F" w:rsidRPr="0018090F" w:rsidRDefault="00B34F8F" w:rsidP="00B34F8F">
      <w:pPr>
        <w:spacing w:after="1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2097"/>
        <w:gridCol w:w="1587"/>
        <w:gridCol w:w="1587"/>
        <w:gridCol w:w="1417"/>
        <w:gridCol w:w="1417"/>
        <w:gridCol w:w="1417"/>
        <w:gridCol w:w="1417"/>
      </w:tblGrid>
      <w:tr w:rsidR="00B34F8F" w:rsidRPr="0018090F" w:rsidTr="0016212B">
        <w:tc>
          <w:tcPr>
            <w:tcW w:w="510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N </w:t>
            </w:r>
            <w:proofErr w:type="gramStart"/>
            <w:r w:rsidRPr="0018090F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18090F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2154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097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Год, предшествующий </w:t>
            </w:r>
            <w:proofErr w:type="gramStart"/>
            <w:r w:rsidRPr="0018090F">
              <w:rPr>
                <w:rFonts w:ascii="Liberation Serif" w:hAnsi="Liberation Serif"/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3174" w:type="dxa"/>
            <w:gridSpan w:val="2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Текущий ____ год</w:t>
            </w:r>
          </w:p>
        </w:tc>
        <w:tc>
          <w:tcPr>
            <w:tcW w:w="5668" w:type="dxa"/>
            <w:gridSpan w:val="4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План на ____ год</w:t>
            </w:r>
          </w:p>
        </w:tc>
      </w:tr>
      <w:tr w:rsidR="00B34F8F" w:rsidRPr="0018090F" w:rsidTr="0016212B">
        <w:tc>
          <w:tcPr>
            <w:tcW w:w="510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97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План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Ожидаемое выполнение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 квартал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 месяцев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9 месяцев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Год</w:t>
            </w: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Всего налогов, в том числе: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НДС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Налог на прибыль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Транспортный налог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Налог на землю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Налог на доходы физических лиц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Плата за негативное воздействие на окружающую среду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УСНО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ЕНВД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Пени и штрафы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Страховые взносы, всего, в том числе: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Пенсионный фонд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- Фонд социального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страхования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Фонд обязательного медицинского страхования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Социальное страхование (взносы на обязательное социальное страхование от несчастных случаев на производстве)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Чистая прибыль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2154" w:type="dxa"/>
          </w:tcPr>
          <w:p w:rsidR="00B34F8F" w:rsidRPr="0018090F" w:rsidRDefault="00B34F8F" w:rsidP="00535078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Сумма части прибыли, подлежащей перечислению в бюджет </w:t>
            </w:r>
            <w:r w:rsidR="00535078">
              <w:rPr>
                <w:rFonts w:ascii="Liberation Serif" w:hAnsi="Liberation Serif"/>
                <w:sz w:val="28"/>
                <w:szCs w:val="28"/>
              </w:rPr>
              <w:t>МО «Каменский городской округ»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Использование чистой прибыли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текущего периода, остающейся в распоряжении предприятия,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6.1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Сумма расходов, направленных на развитие предприятия,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приобретение основных средств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модернизация оборудования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капитальный ремонт и реконструкция объектов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новое строительство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прочее (расшифровать)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6.2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Резервный фонд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6.3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Социальный фонд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6.4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Фонд развития предприятия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6.5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Фонд материального поощрения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6.6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Иные фонды (указать)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6.7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Социальное развитие предприятия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- выплаты согласно коллективному договору и другим локальным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нормативным актам: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- прочее (расшифровать)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34F8F" w:rsidRDefault="00B34F8F" w:rsidP="00B34F8F">
      <w:pPr>
        <w:pStyle w:val="ConsPlusNormal"/>
      </w:pPr>
    </w:p>
    <w:p w:rsidR="00B34F8F" w:rsidRPr="0018090F" w:rsidRDefault="00B34F8F" w:rsidP="00B34F8F">
      <w:pPr>
        <w:pStyle w:val="ConsPlusNormal"/>
        <w:jc w:val="center"/>
        <w:outlineLvl w:val="2"/>
        <w:rPr>
          <w:rFonts w:ascii="Liberation Serif" w:hAnsi="Liberation Serif"/>
          <w:sz w:val="28"/>
          <w:szCs w:val="28"/>
        </w:rPr>
      </w:pPr>
      <w:r w:rsidRPr="0018090F">
        <w:rPr>
          <w:rFonts w:ascii="Liberation Serif" w:hAnsi="Liberation Serif"/>
          <w:sz w:val="28"/>
          <w:szCs w:val="28"/>
        </w:rPr>
        <w:t>5. Мероприятия по развитию предприятия</w:t>
      </w:r>
    </w:p>
    <w:p w:rsidR="00B34F8F" w:rsidRPr="0018090F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18090F" w:rsidRDefault="00B34F8F" w:rsidP="00B34F8F">
      <w:pPr>
        <w:pStyle w:val="ConsPlusNormal"/>
        <w:jc w:val="right"/>
        <w:rPr>
          <w:rFonts w:ascii="Liberation Serif" w:hAnsi="Liberation Serif"/>
          <w:sz w:val="28"/>
          <w:szCs w:val="28"/>
        </w:rPr>
      </w:pPr>
      <w:r w:rsidRPr="0018090F">
        <w:rPr>
          <w:rFonts w:ascii="Liberation Serif" w:hAnsi="Liberation Serif"/>
          <w:sz w:val="28"/>
          <w:szCs w:val="28"/>
        </w:rPr>
        <w:t>тыс. рублей</w:t>
      </w:r>
    </w:p>
    <w:p w:rsidR="00B34F8F" w:rsidRPr="0018090F" w:rsidRDefault="00B34F8F" w:rsidP="00B34F8F">
      <w:pPr>
        <w:spacing w:after="1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2097"/>
        <w:gridCol w:w="1587"/>
        <w:gridCol w:w="1587"/>
        <w:gridCol w:w="1417"/>
        <w:gridCol w:w="1417"/>
        <w:gridCol w:w="1417"/>
        <w:gridCol w:w="1417"/>
      </w:tblGrid>
      <w:tr w:rsidR="00B34F8F" w:rsidRPr="0018090F" w:rsidTr="0016212B">
        <w:tc>
          <w:tcPr>
            <w:tcW w:w="510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N </w:t>
            </w:r>
            <w:proofErr w:type="gramStart"/>
            <w:r w:rsidRPr="0018090F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18090F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2154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097" w:type="dxa"/>
            <w:vMerge w:val="restart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Год, предшествующий </w:t>
            </w:r>
            <w:proofErr w:type="gramStart"/>
            <w:r w:rsidRPr="0018090F">
              <w:rPr>
                <w:rFonts w:ascii="Liberation Serif" w:hAnsi="Liberation Serif"/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3174" w:type="dxa"/>
            <w:gridSpan w:val="2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Текущий ____ год</w:t>
            </w:r>
          </w:p>
        </w:tc>
        <w:tc>
          <w:tcPr>
            <w:tcW w:w="5668" w:type="dxa"/>
            <w:gridSpan w:val="4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План на ____ год</w:t>
            </w:r>
          </w:p>
        </w:tc>
      </w:tr>
      <w:tr w:rsidR="00B34F8F" w:rsidRPr="0018090F" w:rsidTr="0016212B">
        <w:tc>
          <w:tcPr>
            <w:tcW w:w="510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97" w:type="dxa"/>
            <w:vMerge/>
          </w:tcPr>
          <w:p w:rsidR="00B34F8F" w:rsidRPr="0018090F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План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Ожидаемое выполнение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 квартал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 месяцев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9 месяцев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Год</w:t>
            </w: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Производственный план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1.1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Развитие производства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1) приобретение основных средств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2) модернизация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оборудования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3) капитальный ремонт и реконструкция объектов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4) новое строительство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5) прочее (расшифровать)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1.2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Научно-исследовательские работы, программное обеспечение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1.3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Повышение квалификации кадров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Итого по разделу 1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Социальное развитие предприятия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2.1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Выплаты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согласно коллективному договору и другим локальным нормативным актам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>. по видам выплат: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Итого по разделу 2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2.2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Прочие выплаты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ИТОГО на развитие предприятия всего,</w:t>
            </w:r>
          </w:p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18090F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18090F">
              <w:rPr>
                <w:rFonts w:ascii="Liberation Serif" w:hAnsi="Liberation Serif"/>
                <w:sz w:val="28"/>
                <w:szCs w:val="28"/>
              </w:rPr>
              <w:t xml:space="preserve">. по </w:t>
            </w:r>
            <w:r w:rsidRPr="0018090F">
              <w:rPr>
                <w:rFonts w:ascii="Liberation Serif" w:hAnsi="Liberation Serif"/>
                <w:sz w:val="28"/>
                <w:szCs w:val="28"/>
              </w:rPr>
              <w:lastRenderedPageBreak/>
              <w:t>источникам финансирования: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1) чистой прибыли текущего финансового года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2) нераспределенной прибыли прошлых лет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3) амортизации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4) кредитных и заемных средств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18090F" w:rsidTr="0016212B">
        <w:tc>
          <w:tcPr>
            <w:tcW w:w="510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54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18090F">
              <w:rPr>
                <w:rFonts w:ascii="Liberation Serif" w:hAnsi="Liberation Serif"/>
                <w:sz w:val="28"/>
                <w:szCs w:val="28"/>
              </w:rPr>
              <w:t>5) прочих источников (расшифровать)</w:t>
            </w:r>
          </w:p>
        </w:tc>
        <w:tc>
          <w:tcPr>
            <w:tcW w:w="209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8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18090F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35078" w:rsidRDefault="00535078" w:rsidP="00B34F8F">
      <w:pPr>
        <w:rPr>
          <w:rFonts w:ascii="Liberation Serif" w:hAnsi="Liberation Serif"/>
          <w:sz w:val="28"/>
          <w:szCs w:val="28"/>
        </w:rPr>
        <w:sectPr w:rsidR="005350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4F8F" w:rsidRPr="00B11F99" w:rsidRDefault="00B34F8F" w:rsidP="00B34F8F">
      <w:pPr>
        <w:pStyle w:val="ConsPlusNormal"/>
        <w:jc w:val="center"/>
        <w:outlineLvl w:val="2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lastRenderedPageBreak/>
        <w:t>6. Целевое финансирование и поступления из бюджетов</w:t>
      </w:r>
    </w:p>
    <w:p w:rsidR="00B34F8F" w:rsidRPr="00B11F99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11F99" w:rsidRDefault="00B34F8F" w:rsidP="00B34F8F">
      <w:pPr>
        <w:pStyle w:val="ConsPlusNormal"/>
        <w:jc w:val="right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2721"/>
        <w:gridCol w:w="2097"/>
        <w:gridCol w:w="1814"/>
        <w:gridCol w:w="1814"/>
      </w:tblGrid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N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Получено в году, предшествующем отчетному (факт)</w:t>
            </w:r>
            <w:proofErr w:type="gramEnd"/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К получению в отчетном году</w:t>
            </w: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Потребность предприятия в планируемом году</w:t>
            </w: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Целевые поступления из бюджетов всех уровней,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.: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1.1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федерального бюджета, всего: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 по видам поступлений: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1.2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бюджета Свердловской области всего,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 по видам поступлений: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1.3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бюджета </w:t>
            </w:r>
            <w:r w:rsidR="0018090F" w:rsidRPr="00B11F99">
              <w:rPr>
                <w:rFonts w:ascii="Liberation Serif" w:hAnsi="Liberation Serif"/>
                <w:sz w:val="28"/>
                <w:szCs w:val="28"/>
              </w:rPr>
              <w:t>МО «Каменский городской округ»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, всего: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 по видам поступлений: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Другие поступления, всего: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 по видам поступлений: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1)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2)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623" w:type="dxa"/>
          </w:tcPr>
          <w:p w:rsidR="00B34F8F" w:rsidRPr="00B11F99" w:rsidRDefault="00B34F8F" w:rsidP="0016212B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272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Итого:</w:t>
            </w:r>
          </w:p>
        </w:tc>
        <w:tc>
          <w:tcPr>
            <w:tcW w:w="209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14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B7EFF" w:rsidRDefault="009B7EFF" w:rsidP="00B34F8F">
      <w:pPr>
        <w:pStyle w:val="ConsPlusNormal"/>
        <w:rPr>
          <w:rFonts w:ascii="Liberation Serif" w:hAnsi="Liberation Serif"/>
          <w:sz w:val="28"/>
          <w:szCs w:val="28"/>
        </w:rPr>
        <w:sectPr w:rsidR="009B7EFF" w:rsidSect="009B7EFF">
          <w:pgSz w:w="11905" w:h="16838"/>
          <w:pgMar w:top="1134" w:right="851" w:bottom="993" w:left="1701" w:header="0" w:footer="0" w:gutter="0"/>
          <w:cols w:space="720"/>
          <w:docGrid w:linePitch="299"/>
        </w:sectPr>
      </w:pPr>
    </w:p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7"/>
        <w:gridCol w:w="1700"/>
        <w:gridCol w:w="1757"/>
        <w:gridCol w:w="2040"/>
        <w:gridCol w:w="1417"/>
        <w:gridCol w:w="2040"/>
        <w:gridCol w:w="2081"/>
        <w:gridCol w:w="2040"/>
      </w:tblGrid>
      <w:tr w:rsidR="005F136D" w:rsidRPr="00B11F99" w:rsidTr="009B7EFF">
        <w:tc>
          <w:tcPr>
            <w:tcW w:w="150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36D" w:rsidRPr="00B11F99" w:rsidRDefault="009B7EFF" w:rsidP="005F136D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7</w:t>
            </w:r>
            <w:r w:rsidR="005F136D" w:rsidRPr="00B11F99">
              <w:rPr>
                <w:rFonts w:ascii="Liberation Serif" w:hAnsi="Liberation Serif"/>
                <w:sz w:val="28"/>
                <w:szCs w:val="28"/>
              </w:rPr>
              <w:t>. Участие в муниципальных программах,</w:t>
            </w:r>
          </w:p>
          <w:p w:rsidR="005F136D" w:rsidRPr="00B11F99" w:rsidRDefault="005F136D" w:rsidP="005F136D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государственных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программах</w:t>
            </w:r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Свердловской области,</w:t>
            </w:r>
          </w:p>
          <w:p w:rsidR="005F136D" w:rsidRPr="00B11F99" w:rsidRDefault="005F136D" w:rsidP="005F136D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государственных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программах</w:t>
            </w:r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Российской Федерации</w:t>
            </w:r>
          </w:p>
          <w:p w:rsidR="005F136D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  <w:vMerge w:val="restart"/>
            <w:tcBorders>
              <w:top w:val="single" w:sz="4" w:space="0" w:color="auto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Наименование программы, основные мероприятия, финансируемые в рамках программы</w:t>
            </w:r>
          </w:p>
        </w:tc>
        <w:tc>
          <w:tcPr>
            <w:tcW w:w="6914" w:type="dxa"/>
            <w:gridSpan w:val="4"/>
            <w:tcBorders>
              <w:top w:val="single" w:sz="4" w:space="0" w:color="auto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Предусмотрено </w:t>
            </w:r>
            <w:proofErr w:type="spellStart"/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финансирова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-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ние</w:t>
            </w:r>
            <w:proofErr w:type="spellEnd"/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программой на весь период реализации</w:t>
            </w:r>
          </w:p>
        </w:tc>
        <w:tc>
          <w:tcPr>
            <w:tcW w:w="4121" w:type="dxa"/>
            <w:gridSpan w:val="2"/>
            <w:vMerge w:val="restart"/>
            <w:tcBorders>
              <w:top w:val="single" w:sz="4" w:space="0" w:color="auto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Планируемый ____ год</w:t>
            </w:r>
          </w:p>
        </w:tc>
      </w:tr>
      <w:tr w:rsidR="00B34F8F" w:rsidRPr="00B11F99" w:rsidTr="009B7EFF">
        <w:trPr>
          <w:trHeight w:val="323"/>
        </w:trPr>
        <w:tc>
          <w:tcPr>
            <w:tcW w:w="1927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Федераль</w:t>
            </w:r>
            <w:r w:rsidR="002D604B">
              <w:rPr>
                <w:rFonts w:ascii="Liberation Serif" w:hAnsi="Liberation Serif"/>
                <w:sz w:val="28"/>
                <w:szCs w:val="28"/>
              </w:rPr>
              <w:t>-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ный</w:t>
            </w:r>
            <w:proofErr w:type="spellEnd"/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бюджет</w:t>
            </w:r>
          </w:p>
        </w:tc>
        <w:tc>
          <w:tcPr>
            <w:tcW w:w="1757" w:type="dxa"/>
            <w:vMerge w:val="restart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Бюджет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Свердлов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-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ской</w:t>
            </w:r>
            <w:proofErr w:type="spellEnd"/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области</w:t>
            </w:r>
          </w:p>
        </w:tc>
        <w:tc>
          <w:tcPr>
            <w:tcW w:w="2040" w:type="dxa"/>
            <w:vMerge w:val="restart"/>
          </w:tcPr>
          <w:p w:rsidR="00B34F8F" w:rsidRPr="00B11F99" w:rsidRDefault="00B34F8F" w:rsidP="009B7EF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Бюджет 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МО «Каменский городской округ»</w:t>
            </w:r>
          </w:p>
        </w:tc>
        <w:tc>
          <w:tcPr>
            <w:tcW w:w="1417" w:type="dxa"/>
            <w:vMerge w:val="restart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Прочие источники (указать источник)</w:t>
            </w:r>
          </w:p>
        </w:tc>
        <w:tc>
          <w:tcPr>
            <w:tcW w:w="2040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121" w:type="dxa"/>
            <w:gridSpan w:val="2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9B7EFF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Предусмотрено </w:t>
            </w:r>
            <w:proofErr w:type="spellStart"/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финансирова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-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ние</w:t>
            </w:r>
            <w:proofErr w:type="spellEnd"/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п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рограммой</w:t>
            </w: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Предполага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-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емое</w:t>
            </w:r>
            <w:proofErr w:type="spellEnd"/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финанси</w:t>
            </w:r>
            <w:r w:rsidR="009B7EFF">
              <w:rPr>
                <w:rFonts w:ascii="Liberation Serif" w:hAnsi="Liberation Serif"/>
                <w:sz w:val="28"/>
                <w:szCs w:val="28"/>
              </w:rPr>
              <w:t>-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рование</w:t>
            </w:r>
            <w:proofErr w:type="spellEnd"/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(программа 1)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1.1.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(мероприятие 1)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1.2.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(мероприятие 2)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(программа 2)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2.1.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(мероприятие 1)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9B7EFF">
        <w:tc>
          <w:tcPr>
            <w:tcW w:w="192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2.2.</w:t>
            </w:r>
          </w:p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(мероприятие 2)</w:t>
            </w:r>
          </w:p>
        </w:tc>
        <w:tc>
          <w:tcPr>
            <w:tcW w:w="170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5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81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040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D604B" w:rsidRDefault="002D604B" w:rsidP="00B34F8F">
      <w:pPr>
        <w:rPr>
          <w:rFonts w:ascii="Liberation Serif" w:hAnsi="Liberation Serif"/>
          <w:sz w:val="28"/>
          <w:szCs w:val="28"/>
        </w:rPr>
        <w:sectPr w:rsidR="002D604B" w:rsidSect="009B7EFF">
          <w:pgSz w:w="16838" w:h="11905" w:orient="landscape"/>
          <w:pgMar w:top="1701" w:right="1134" w:bottom="851" w:left="992" w:header="0" w:footer="0" w:gutter="0"/>
          <w:cols w:space="720"/>
          <w:docGrid w:linePitch="299"/>
        </w:sectPr>
      </w:pPr>
    </w:p>
    <w:p w:rsidR="00B34F8F" w:rsidRPr="00B11F99" w:rsidRDefault="00874F40" w:rsidP="00B34F8F">
      <w:pPr>
        <w:pStyle w:val="ConsPlusNormal"/>
        <w:spacing w:before="280"/>
        <w:jc w:val="center"/>
        <w:outlineLvl w:val="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8</w:t>
      </w:r>
      <w:bookmarkStart w:id="1" w:name="_GoBack"/>
      <w:bookmarkEnd w:id="1"/>
      <w:r w:rsidR="00B34F8F" w:rsidRPr="00B11F99">
        <w:rPr>
          <w:rFonts w:ascii="Liberation Serif" w:hAnsi="Liberation Serif"/>
          <w:sz w:val="28"/>
          <w:szCs w:val="28"/>
        </w:rPr>
        <w:t>. Прогноз показателей экономической эффективности</w:t>
      </w:r>
    </w:p>
    <w:p w:rsidR="00B34F8F" w:rsidRPr="00B11F99" w:rsidRDefault="00B34F8F" w:rsidP="00B34F8F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>деятельности муниципального унитарного предприятия</w:t>
      </w:r>
    </w:p>
    <w:p w:rsidR="00B34F8F" w:rsidRPr="00B11F99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303"/>
        <w:gridCol w:w="1303"/>
        <w:gridCol w:w="1303"/>
        <w:gridCol w:w="1303"/>
      </w:tblGrid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Факт 20__ год </w:t>
            </w:r>
            <w:hyperlink w:anchor="P1228" w:history="1">
              <w:r w:rsidRPr="00B11F99">
                <w:rPr>
                  <w:rFonts w:ascii="Liberation Serif" w:hAnsi="Liberation Serif"/>
                  <w:color w:val="0000FF"/>
                  <w:sz w:val="28"/>
                  <w:szCs w:val="28"/>
                </w:rPr>
                <w:t>*</w:t>
              </w:r>
            </w:hyperlink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План 20__ год </w:t>
            </w:r>
            <w:hyperlink w:anchor="P1229" w:history="1">
              <w:r w:rsidRPr="00B11F99">
                <w:rPr>
                  <w:rFonts w:ascii="Liberation Serif" w:hAnsi="Liberation Serif"/>
                  <w:color w:val="0000FF"/>
                  <w:sz w:val="28"/>
                  <w:szCs w:val="28"/>
                </w:rPr>
                <w:t>**</w:t>
              </w:r>
            </w:hyperlink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Ожид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. (факт) 20 года </w:t>
            </w:r>
            <w:hyperlink w:anchor="P1230" w:history="1">
              <w:r w:rsidRPr="00B11F99">
                <w:rPr>
                  <w:rFonts w:ascii="Liberation Serif" w:hAnsi="Liberation Serif"/>
                  <w:color w:val="0000FF"/>
                  <w:sz w:val="28"/>
                  <w:szCs w:val="28"/>
                </w:rPr>
                <w:t>***</w:t>
              </w:r>
            </w:hyperlink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План на 20__ год </w:t>
            </w:r>
            <w:hyperlink w:anchor="P1231" w:history="1">
              <w:r w:rsidRPr="00B11F99">
                <w:rPr>
                  <w:rFonts w:ascii="Liberation Serif" w:hAnsi="Liberation Serif"/>
                  <w:color w:val="0000FF"/>
                  <w:sz w:val="28"/>
                  <w:szCs w:val="28"/>
                </w:rPr>
                <w:t>****</w:t>
              </w:r>
            </w:hyperlink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1. Прибыль (убыток) от реализации товаров, работ и услуг (разница между выручкой от реализации товаров, работ и услуг и себестоимостью), тыс. руб.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в том числе по видам деятельности: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2. Прибыль (убыток) до налогообложения (налоговая база для начисления налога на прибыль), тыс. руб.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3. Налог на прибыль, тыс. руб.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4. Чистая прибыль (убыток) отчетного периода, тыс. руб.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5. Рентабельность общая (отношение чистой прибыли к выручке от реализации товаров, работ и услуг), процентов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6. Рентабельность продаж (отношение прибыли от реализации товаров, работ и услуг к выручке от реализации товаров, работ и услуг), процентов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в том числе по видам деятельности: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7. Рентабельность товаров, работ и услуг (отношение прибыли от реализации товаров, работ и услуг к 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себестоимости товаров работ и услуг), процентов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в том числе по видам деятельности: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8. Рентабельность производства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(отношение чистой прибыли к производственным фондам предприятия (сумма стоимости основных фондов и оборотных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средств</w:t>
            </w:r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с помощью которых она получена))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blPrEx>
          <w:tblBorders>
            <w:insideH w:val="nil"/>
          </w:tblBorders>
        </w:tblPrEx>
        <w:tc>
          <w:tcPr>
            <w:tcW w:w="3855" w:type="dxa"/>
            <w:tcBorders>
              <w:top w:val="nil"/>
            </w:tcBorders>
            <w:vAlign w:val="bottom"/>
          </w:tcPr>
          <w:p w:rsidR="00B34F8F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</w:t>
            </w:r>
            <w:r w:rsidR="00B34F8F" w:rsidRPr="00B11F99">
              <w:rPr>
                <w:rFonts w:ascii="Liberation Serif" w:hAnsi="Liberation Serif"/>
                <w:sz w:val="28"/>
                <w:szCs w:val="28"/>
              </w:rPr>
              <w:t xml:space="preserve">. Производительность труда (отношение объема продукции или выполненной работы, услуги к среднесписочной численности </w:t>
            </w:r>
            <w:proofErr w:type="gramStart"/>
            <w:r w:rsidR="00B34F8F" w:rsidRPr="00B11F99">
              <w:rPr>
                <w:rFonts w:ascii="Liberation Serif" w:hAnsi="Liberation Serif"/>
                <w:sz w:val="28"/>
                <w:szCs w:val="28"/>
              </w:rPr>
              <w:t>работающих</w:t>
            </w:r>
            <w:proofErr w:type="gramEnd"/>
            <w:r w:rsidR="00B34F8F" w:rsidRPr="00B11F99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  <w:tc>
          <w:tcPr>
            <w:tcW w:w="1303" w:type="dxa"/>
            <w:tcBorders>
              <w:top w:val="nil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</w:tcBorders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</w:t>
            </w:r>
            <w:r w:rsidR="00B34F8F" w:rsidRPr="00B11F99">
              <w:rPr>
                <w:rFonts w:ascii="Liberation Serif" w:hAnsi="Liberation Serif"/>
                <w:sz w:val="28"/>
                <w:szCs w:val="28"/>
              </w:rPr>
              <w:t>. Трудоемкость (отношение времени, затраченного на производство продукции, выполнение работы, услуги к объему продукции или выполненной работы, услуги)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11</w:t>
            </w:r>
            <w:r w:rsidR="00B34F8F" w:rsidRPr="00B11F99">
              <w:rPr>
                <w:rFonts w:ascii="Liberation Serif" w:hAnsi="Liberation Serif"/>
                <w:sz w:val="28"/>
                <w:szCs w:val="28"/>
              </w:rPr>
              <w:t>. Фондоотдача (отношение стоимости основных производственных фондов к объему продукции или выполненной работы, услуги)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2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Материалоемкость (отношение объема выполненной работы, услуги к материальным затратам)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3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Общий объем инвестиций в основной капитал (поступление основных средств)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4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. Капиталоемкость (отношение </w:t>
            </w:r>
            <w:proofErr w:type="gramStart"/>
            <w:r w:rsidRPr="00B11F99">
              <w:rPr>
                <w:rFonts w:ascii="Liberation Serif" w:hAnsi="Liberation Serif"/>
                <w:sz w:val="28"/>
                <w:szCs w:val="28"/>
              </w:rPr>
              <w:t>капитальных</w:t>
            </w:r>
            <w:proofErr w:type="gramEnd"/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 производство к приросту 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объема продукции или выполненной работы, услуги)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5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Капиталоотдача (отношение прироста объема продукции или выполненной работы, услуги к капитальным вложениям в производство)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6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Коэффициент износа основных средств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7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. Первоначальная стоимость основных средств, в </w:t>
            </w:r>
            <w:proofErr w:type="spellStart"/>
            <w:r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B11F99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- движимое имущество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- недвижимое имущество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8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Остаточная стоимость основных средств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- движимое имущество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- недвижимое имущество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1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9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Дебиторская задолженность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</w:t>
            </w:r>
            <w:r w:rsidR="00B34F8F" w:rsidRPr="00B11F99">
              <w:rPr>
                <w:rFonts w:ascii="Liberation Serif" w:hAnsi="Liberation Serif"/>
                <w:sz w:val="28"/>
                <w:szCs w:val="28"/>
              </w:rPr>
              <w:t xml:space="preserve">. Кредиторская задолженность, в </w:t>
            </w:r>
            <w:proofErr w:type="spellStart"/>
            <w:r w:rsidR="00B34F8F" w:rsidRPr="00B11F99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="00B34F8F" w:rsidRPr="00B11F99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перед персоналом по оплате труда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Merge w:val="restart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перед бюджетом и внебюджетными фондами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Merge/>
          </w:tcPr>
          <w:p w:rsidR="00B34F8F" w:rsidRPr="00B11F99" w:rsidRDefault="00B34F8F" w:rsidP="0016212B">
            <w:pPr>
              <w:spacing w:after="1" w:line="0" w:lineRule="atLeas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перед поставщиками и подрядчиками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перед прочими кредиторами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5F136D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="00B34F8F" w:rsidRPr="00B11F99">
              <w:rPr>
                <w:rFonts w:ascii="Liberation Serif" w:hAnsi="Liberation Serif"/>
                <w:sz w:val="28"/>
                <w:szCs w:val="28"/>
              </w:rPr>
              <w:t>. Бюджетная эффективность, в том числе: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 xml:space="preserve">(отношение суммы уплаченных налогов, сборов и иных обязательных платежей 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в местный бюджет к стоимости основных средств и полученных МУП бюджетных средств)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lastRenderedPageBreak/>
              <w:t>(отношение суммы уплаченной доли чистой прибыли в местный бюджет к стоимости основных средств и полученных МУП бюджетных средств)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5F136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2</w:t>
            </w:r>
            <w:r w:rsidR="005F136D">
              <w:rPr>
                <w:rFonts w:ascii="Liberation Serif" w:hAnsi="Liberation Serif"/>
                <w:sz w:val="28"/>
                <w:szCs w:val="28"/>
              </w:rPr>
              <w:t>2</w:t>
            </w:r>
            <w:r w:rsidRPr="00B11F99">
              <w:rPr>
                <w:rFonts w:ascii="Liberation Serif" w:hAnsi="Liberation Serif"/>
                <w:sz w:val="28"/>
                <w:szCs w:val="28"/>
              </w:rPr>
              <w:t>. Социальная эффективность: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создание новых рабочих мест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создание новых видов товаров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34F8F" w:rsidRPr="00B11F99" w:rsidTr="0016212B">
        <w:tc>
          <w:tcPr>
            <w:tcW w:w="3855" w:type="dxa"/>
            <w:vAlign w:val="bottom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B11F99">
              <w:rPr>
                <w:rFonts w:ascii="Liberation Serif" w:hAnsi="Liberation Serif"/>
                <w:sz w:val="28"/>
                <w:szCs w:val="28"/>
              </w:rPr>
              <w:t>доля населения, организаций, являющихся потребителями товаров, работ и услуг (заполняется по возможности)</w:t>
            </w: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03" w:type="dxa"/>
          </w:tcPr>
          <w:p w:rsidR="00B34F8F" w:rsidRPr="00B11F99" w:rsidRDefault="00B34F8F" w:rsidP="0016212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34F8F" w:rsidRPr="00B11F99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11F99" w:rsidRDefault="00B34F8F" w:rsidP="00B34F8F">
      <w:pPr>
        <w:pStyle w:val="ConsPlusNormal"/>
        <w:jc w:val="both"/>
        <w:rPr>
          <w:rFonts w:ascii="Liberation Serif" w:hAnsi="Liberation Serif"/>
          <w:sz w:val="28"/>
          <w:szCs w:val="28"/>
        </w:rPr>
      </w:pPr>
      <w:bookmarkStart w:id="2" w:name="P1228"/>
      <w:bookmarkEnd w:id="2"/>
      <w:r w:rsidRPr="00B11F99">
        <w:rPr>
          <w:rFonts w:ascii="Liberation Serif" w:hAnsi="Liberation Serif"/>
          <w:sz w:val="28"/>
          <w:szCs w:val="28"/>
        </w:rPr>
        <w:t xml:space="preserve">* фактические данные за год, предшествующий </w:t>
      </w:r>
      <w:proofErr w:type="gramStart"/>
      <w:r w:rsidRPr="00B11F99">
        <w:rPr>
          <w:rFonts w:ascii="Liberation Serif" w:hAnsi="Liberation Serif"/>
          <w:sz w:val="28"/>
          <w:szCs w:val="28"/>
        </w:rPr>
        <w:t>отчетному</w:t>
      </w:r>
      <w:proofErr w:type="gramEnd"/>
      <w:r w:rsidRPr="00B11F99">
        <w:rPr>
          <w:rFonts w:ascii="Liberation Serif" w:hAnsi="Liberation Serif"/>
          <w:sz w:val="28"/>
          <w:szCs w:val="28"/>
        </w:rPr>
        <w:t>;</w:t>
      </w:r>
    </w:p>
    <w:p w:rsidR="00B34F8F" w:rsidRPr="00B11F99" w:rsidRDefault="00B34F8F" w:rsidP="00B34F8F">
      <w:pPr>
        <w:pStyle w:val="ConsPlusNormal"/>
        <w:spacing w:before="220"/>
        <w:jc w:val="both"/>
        <w:rPr>
          <w:rFonts w:ascii="Liberation Serif" w:hAnsi="Liberation Serif"/>
          <w:sz w:val="28"/>
          <w:szCs w:val="28"/>
        </w:rPr>
      </w:pPr>
      <w:bookmarkStart w:id="3" w:name="P1229"/>
      <w:bookmarkEnd w:id="3"/>
      <w:r w:rsidRPr="00B11F99">
        <w:rPr>
          <w:rFonts w:ascii="Liberation Serif" w:hAnsi="Liberation Serif"/>
          <w:sz w:val="28"/>
          <w:szCs w:val="28"/>
        </w:rPr>
        <w:t xml:space="preserve">** </w:t>
      </w:r>
      <w:proofErr w:type="gramStart"/>
      <w:r w:rsidRPr="00B11F99">
        <w:rPr>
          <w:rFonts w:ascii="Liberation Serif" w:hAnsi="Liberation Serif"/>
          <w:sz w:val="28"/>
          <w:szCs w:val="28"/>
        </w:rPr>
        <w:t>плановые</w:t>
      </w:r>
      <w:proofErr w:type="gramEnd"/>
      <w:r w:rsidRPr="00B11F99">
        <w:rPr>
          <w:rFonts w:ascii="Liberation Serif" w:hAnsi="Liberation Serif"/>
          <w:sz w:val="28"/>
          <w:szCs w:val="28"/>
        </w:rPr>
        <w:t xml:space="preserve"> показатель на отчетный год;</w:t>
      </w:r>
    </w:p>
    <w:p w:rsidR="00B34F8F" w:rsidRPr="00B11F99" w:rsidRDefault="00B34F8F" w:rsidP="00B34F8F">
      <w:pPr>
        <w:pStyle w:val="ConsPlusNormal"/>
        <w:spacing w:before="220"/>
        <w:jc w:val="both"/>
        <w:rPr>
          <w:rFonts w:ascii="Liberation Serif" w:hAnsi="Liberation Serif"/>
          <w:sz w:val="28"/>
          <w:szCs w:val="28"/>
        </w:rPr>
      </w:pPr>
      <w:bookmarkStart w:id="4" w:name="P1230"/>
      <w:bookmarkEnd w:id="4"/>
      <w:r w:rsidRPr="00B11F99">
        <w:rPr>
          <w:rFonts w:ascii="Liberation Serif" w:hAnsi="Liberation Serif"/>
          <w:sz w:val="28"/>
          <w:szCs w:val="28"/>
        </w:rPr>
        <w:t>*** ожидаемые (фактические) данные за отчетный год;</w:t>
      </w:r>
    </w:p>
    <w:p w:rsidR="00B34F8F" w:rsidRPr="00B11F99" w:rsidRDefault="00B34F8F" w:rsidP="00B34F8F">
      <w:pPr>
        <w:pStyle w:val="ConsPlusNormal"/>
        <w:spacing w:before="220"/>
        <w:jc w:val="both"/>
        <w:rPr>
          <w:rFonts w:ascii="Liberation Serif" w:hAnsi="Liberation Serif"/>
          <w:sz w:val="28"/>
          <w:szCs w:val="28"/>
        </w:rPr>
      </w:pPr>
      <w:bookmarkStart w:id="5" w:name="P1231"/>
      <w:bookmarkEnd w:id="5"/>
      <w:r w:rsidRPr="00B11F99">
        <w:rPr>
          <w:rFonts w:ascii="Liberation Serif" w:hAnsi="Liberation Serif"/>
          <w:sz w:val="28"/>
          <w:szCs w:val="28"/>
        </w:rPr>
        <w:t xml:space="preserve">**** плановые показатели финансово-хозяйственной деятельности на год, следующий за </w:t>
      </w:r>
      <w:proofErr w:type="gramStart"/>
      <w:r w:rsidRPr="00B11F99">
        <w:rPr>
          <w:rFonts w:ascii="Liberation Serif" w:hAnsi="Liberation Serif"/>
          <w:sz w:val="28"/>
          <w:szCs w:val="28"/>
        </w:rPr>
        <w:t>отчетным</w:t>
      </w:r>
      <w:proofErr w:type="gramEnd"/>
      <w:r w:rsidRPr="00B11F99">
        <w:rPr>
          <w:rFonts w:ascii="Liberation Serif" w:hAnsi="Liberation Serif"/>
          <w:sz w:val="28"/>
          <w:szCs w:val="28"/>
        </w:rPr>
        <w:t>.</w:t>
      </w:r>
    </w:p>
    <w:p w:rsidR="00B34F8F" w:rsidRPr="00B11F99" w:rsidRDefault="00B34F8F" w:rsidP="00B34F8F">
      <w:pPr>
        <w:pStyle w:val="ConsPlusNormal"/>
        <w:spacing w:before="220"/>
        <w:jc w:val="both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 xml:space="preserve">Расчет показателя "чистые активы" необходимо </w:t>
      </w:r>
      <w:proofErr w:type="gramStart"/>
      <w:r w:rsidRPr="00B11F99">
        <w:rPr>
          <w:rFonts w:ascii="Liberation Serif" w:hAnsi="Liberation Serif"/>
          <w:sz w:val="28"/>
          <w:szCs w:val="28"/>
        </w:rPr>
        <w:t xml:space="preserve">производить в соответствии с </w:t>
      </w:r>
      <w:hyperlink r:id="rId8" w:history="1">
        <w:r w:rsidRPr="00B11F99">
          <w:rPr>
            <w:rFonts w:ascii="Liberation Serif" w:hAnsi="Liberation Serif"/>
            <w:color w:val="0000FF"/>
            <w:sz w:val="28"/>
            <w:szCs w:val="28"/>
          </w:rPr>
          <w:t>Порядком</w:t>
        </w:r>
      </w:hyperlink>
      <w:r w:rsidRPr="00B11F99">
        <w:rPr>
          <w:rFonts w:ascii="Liberation Serif" w:hAnsi="Liberation Serif"/>
          <w:sz w:val="28"/>
          <w:szCs w:val="28"/>
        </w:rPr>
        <w:t xml:space="preserve"> расчета чистых активов утвержден</w:t>
      </w:r>
      <w:proofErr w:type="gramEnd"/>
      <w:r w:rsidRPr="00B11F99">
        <w:rPr>
          <w:rFonts w:ascii="Liberation Serif" w:hAnsi="Liberation Serif"/>
          <w:sz w:val="28"/>
          <w:szCs w:val="28"/>
        </w:rPr>
        <w:t xml:space="preserve"> Приказом Минфина России от 28 августа 2014 г. N 84н "Об утверждении Порядка определения стоимости чистых активов".</w:t>
      </w:r>
    </w:p>
    <w:p w:rsidR="00B34F8F" w:rsidRPr="00B11F99" w:rsidRDefault="00B34F8F" w:rsidP="00B34F8F">
      <w:pPr>
        <w:pStyle w:val="ConsPlusNormal"/>
        <w:rPr>
          <w:rFonts w:ascii="Liberation Serif" w:hAnsi="Liberation Serif"/>
          <w:sz w:val="28"/>
          <w:szCs w:val="28"/>
        </w:rPr>
      </w:pPr>
    </w:p>
    <w:p w:rsidR="00B34F8F" w:rsidRPr="00B11F99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>Директор ______________/_____________/</w:t>
      </w:r>
    </w:p>
    <w:p w:rsidR="00B34F8F" w:rsidRPr="00B11F99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>
        <w:t xml:space="preserve">               </w:t>
      </w:r>
      <w:proofErr w:type="gramStart"/>
      <w:r w:rsidRPr="00B11F99">
        <w:rPr>
          <w:rFonts w:ascii="Liberation Serif" w:hAnsi="Liberation Serif"/>
          <w:sz w:val="28"/>
          <w:szCs w:val="28"/>
        </w:rPr>
        <w:t>(подпись (Ф.И.О.)</w:t>
      </w:r>
      <w:proofErr w:type="gramEnd"/>
    </w:p>
    <w:p w:rsidR="00B34F8F" w:rsidRPr="00B11F99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B34F8F" w:rsidRPr="00B11F99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>Главный бухгалтер ______________/_____________/</w:t>
      </w:r>
    </w:p>
    <w:p w:rsidR="00B34F8F" w:rsidRPr="00B11F99" w:rsidRDefault="00B34F8F" w:rsidP="00B34F8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B11F99">
        <w:rPr>
          <w:rFonts w:ascii="Liberation Serif" w:hAnsi="Liberation Serif"/>
          <w:sz w:val="28"/>
          <w:szCs w:val="28"/>
        </w:rPr>
        <w:t xml:space="preserve">                        </w:t>
      </w:r>
      <w:proofErr w:type="gramStart"/>
      <w:r w:rsidRPr="00B11F99">
        <w:rPr>
          <w:rFonts w:ascii="Liberation Serif" w:hAnsi="Liberation Serif"/>
          <w:sz w:val="28"/>
          <w:szCs w:val="28"/>
        </w:rPr>
        <w:t>(подпись (Ф.И.О.)</w:t>
      </w:r>
      <w:proofErr w:type="gramEnd"/>
    </w:p>
    <w:p w:rsidR="00B34F8F" w:rsidRDefault="00B34F8F" w:rsidP="00B34F8F">
      <w:pPr>
        <w:pStyle w:val="ConsPlusNormal"/>
      </w:pPr>
    </w:p>
    <w:p w:rsidR="00B34F8F" w:rsidRDefault="00B34F8F" w:rsidP="00B34F8F">
      <w:pPr>
        <w:pStyle w:val="ConsPlusNormal"/>
      </w:pPr>
    </w:p>
    <w:p w:rsidR="00B34F8F" w:rsidRDefault="00B34F8F" w:rsidP="00B34F8F">
      <w:pPr>
        <w:pStyle w:val="ConsPlusNormal"/>
      </w:pPr>
    </w:p>
    <w:p w:rsidR="00454B10" w:rsidRDefault="00454B10"/>
    <w:sectPr w:rsidR="00454B10" w:rsidSect="002D604B">
      <w:pgSz w:w="11905" w:h="16838"/>
      <w:pgMar w:top="1134" w:right="851" w:bottom="99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86"/>
    <w:rsid w:val="0016212B"/>
    <w:rsid w:val="0018090F"/>
    <w:rsid w:val="002D604B"/>
    <w:rsid w:val="00454B10"/>
    <w:rsid w:val="00535078"/>
    <w:rsid w:val="005F136D"/>
    <w:rsid w:val="00800B86"/>
    <w:rsid w:val="00874F40"/>
    <w:rsid w:val="009B7EFF"/>
    <w:rsid w:val="00AE7324"/>
    <w:rsid w:val="00B11F99"/>
    <w:rsid w:val="00B3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4F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4F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4F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4F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3DCAAC52C63C4C7F0688DE8FD894E71912A1D06BFF802F3E2E1BB6D245A3092453D4ED00296AD6C2408E03706FE0B8C23335DD1393854d1P9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53DCAAC52C63C4C7F0688DE8FD894E76962E1702BEF802F3E2E1BB6D245A3092453D4ED00297AA692408E03706FE0B8C23335DD1393854d1P9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53DCAAC52C63C4C7F0688DE8FD894E76962F1901B8F802F3E2E1BB6D245A3080456542D00688AC6D315EB171d5P1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A231A-DC45-45D3-8C33-662BBD219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20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ur1</dc:creator>
  <cp:keywords/>
  <dc:description/>
  <cp:lastModifiedBy>ur1</cp:lastModifiedBy>
  <cp:revision>7</cp:revision>
  <dcterms:created xsi:type="dcterms:W3CDTF">2022-02-10T06:04:00Z</dcterms:created>
  <dcterms:modified xsi:type="dcterms:W3CDTF">2022-02-14T10:57:00Z</dcterms:modified>
</cp:coreProperties>
</file>